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Calibri"/>
          <w:i/>
          <w:iCs/>
          <w:sz w:val="24"/>
          <w:szCs w:val="24"/>
        </w:rPr>
        <w:t xml:space="preserve">  </w:t>
      </w:r>
      <w:r>
        <w:rPr>
          <w:rFonts w:cs="Calibri"/>
          <w:i/>
          <w:iCs/>
          <w:sz w:val="16"/>
          <w:szCs w:val="16"/>
        </w:rPr>
        <w:t>Imię i nazwisko rodzica/opiekuna prawnego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alibri"/>
          <w:i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</w:t>
      </w:r>
      <w:r>
        <w:rPr>
          <w:rFonts w:cs="Calibri"/>
          <w:i/>
          <w:iCs/>
          <w:sz w:val="16"/>
          <w:szCs w:val="16"/>
        </w:rPr>
        <w:t>składającego oświadczenie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     </w:t>
      </w:r>
      <w:r>
        <w:rPr>
          <w:rFonts w:cs="Calibri"/>
          <w:b/>
          <w:bCs/>
          <w:sz w:val="22"/>
          <w:szCs w:val="22"/>
        </w:rPr>
        <w:t>Dane do kontaktowania się</w:t>
      </w:r>
    </w:p>
    <w:p>
      <w:pPr>
        <w:pStyle w:val="Normal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w sprawie rozpatrzenia wniosku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i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>Tel.61 44 22 613 lub  789379122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i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>e-mail:   .przedszkolent@wp.pl..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cs="Calibri"/>
          <w:b/>
          <w:bCs/>
          <w:sz w:val="22"/>
          <w:szCs w:val="22"/>
        </w:rPr>
        <w:t xml:space="preserve">Dyrektor </w:t>
      </w:r>
    </w:p>
    <w:p>
      <w:pPr>
        <w:pStyle w:val="Normal"/>
        <w:rPr>
          <w:rFonts w:ascii="Times New Roman" w:hAnsi="Times New Roman" w:cs="Calibri"/>
          <w:b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 xml:space="preserve">                                                                                             </w:t>
      </w:r>
      <w:r>
        <w:rPr>
          <w:rFonts w:cs="Calibri"/>
          <w:b/>
          <w:bCs/>
          <w:color w:val="00000A"/>
          <w:sz w:val="22"/>
          <w:szCs w:val="22"/>
        </w:rPr>
        <w:tab/>
        <w:t xml:space="preserve">          Przedszkola nr1 </w:t>
      </w:r>
    </w:p>
    <w:p>
      <w:pPr>
        <w:pStyle w:val="Normal"/>
        <w:rPr>
          <w:rFonts w:ascii="Times New Roman" w:hAnsi="Times New Roman" w:cs="Calibri"/>
          <w:b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cs="Calibri"/>
          <w:b/>
          <w:bCs/>
          <w:color w:val="00000A"/>
          <w:sz w:val="22"/>
          <w:szCs w:val="22"/>
        </w:rPr>
        <w:t>w Nowym Tomyślu</w:t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  <w:color w:val="00000A"/>
          <w:sz w:val="24"/>
          <w:szCs w:val="24"/>
        </w:rPr>
      </w:pPr>
      <w:r>
        <w:rPr>
          <w:rFonts w:cs="Calibri" w:ascii="Times New Roman" w:hAnsi="Times New Roman"/>
          <w:b/>
          <w:bCs/>
          <w:color w:val="00000A"/>
          <w:sz w:val="24"/>
          <w:szCs w:val="24"/>
        </w:rPr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  <w:color w:val="00000A"/>
          <w:sz w:val="24"/>
          <w:szCs w:val="24"/>
        </w:rPr>
      </w:pPr>
      <w:r>
        <w:rPr>
          <w:rFonts w:cs="Calibri" w:ascii="Times New Roman" w:hAnsi="Times New Roman"/>
          <w:b/>
          <w:bCs/>
          <w:color w:val="00000A"/>
          <w:sz w:val="24"/>
          <w:szCs w:val="24"/>
        </w:rPr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  <w:color w:val="00000A"/>
          <w:sz w:val="24"/>
          <w:szCs w:val="24"/>
        </w:rPr>
      </w:pPr>
      <w:r>
        <w:rPr>
          <w:rFonts w:cs="Calibri" w:ascii="Times New Roman" w:hAnsi="Times New Roman"/>
          <w:b/>
          <w:bCs/>
          <w:color w:val="00000A"/>
          <w:sz w:val="24"/>
          <w:szCs w:val="24"/>
        </w:rPr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>Wniosek</w:t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</w:rPr>
      </w:pPr>
      <w:bookmarkStart w:id="0" w:name="_Hlk39221236"/>
      <w:bookmarkEnd w:id="0"/>
      <w:r>
        <w:rPr>
          <w:rFonts w:cs="Calibri" w:ascii="Times New Roman" w:hAnsi="Times New Roman"/>
          <w:b/>
          <w:bCs/>
        </w:rPr>
        <w:t>o wznowienie opieki przedszkolnej w okresie epidemii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Calibri"/>
          <w:i/>
          <w:iCs/>
          <w:color w:val="000000"/>
          <w:sz w:val="22"/>
          <w:szCs w:val="22"/>
        </w:rPr>
        <w:t xml:space="preserve">W okresie epidemii placówka pełniąca opiekę przedszkolną zobowiązana jest do przestrzegania reżimu sanitarnego ustalonego przez Głównego Inspektora Sanitarnego w drodze wytycznych przeciwepidemicznych dla przedszkoli, oddziałów przedszkolnych w szkole podstawowej i innych form wychowania przedszkolnego oraz instytucji opieki nad dziećmi w wieku do lat 3, wydanych 30 kwietnia 2020 </w:t>
      </w:r>
      <w:r>
        <w:rPr>
          <w:rFonts w:cs="Calibri"/>
          <w:i/>
          <w:sz w:val="22"/>
          <w:szCs w:val="22"/>
        </w:rPr>
        <w:t>i 4 maja 2020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i/>
          <w:iCs/>
          <w:color w:val="000000"/>
          <w:sz w:val="22"/>
          <w:szCs w:val="22"/>
        </w:rPr>
        <w:t xml:space="preserve"> na podstawie art. 8 ustawy z dnia </w:t>
      </w:r>
      <w:r>
        <w:rPr>
          <w:rFonts w:cs="Calibri"/>
          <w:i/>
          <w:iCs/>
          <w:sz w:val="22"/>
          <w:szCs w:val="22"/>
        </w:rPr>
        <w:t>z dnia 14 marca 1985 r. o Państwowej Inspekcji Sanitarnej (t.j. Dz. U. z 2019 r. poz. 59</w:t>
        <w:br/>
        <w:t xml:space="preserve">ze zm.) oraz wytycznych opublikowanych </w:t>
      </w:r>
      <w:r>
        <w:rPr>
          <w:rFonts w:cs="Calibri"/>
          <w:sz w:val="22"/>
          <w:szCs w:val="22"/>
          <w:lang w:eastAsia="pl-PL"/>
        </w:rPr>
        <w:t xml:space="preserve">wytycznych dla przedszkoli, oddziałów przedszkolnych w szkole podstawowej  i innych form wychowania przedszkolnego opublikowanych na stronie internetowej urzędu obsługującego Ministra Edukacji Narodowej.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eastAsia="pl-PL"/>
        </w:rPr>
        <w:t xml:space="preserve">* </w:t>
      </w:r>
      <w:r>
        <w:rPr>
          <w:rFonts w:cs="Calibri"/>
          <w:i/>
          <w:iCs/>
          <w:sz w:val="22"/>
          <w:szCs w:val="22"/>
          <w:lang w:eastAsia="pl-PL"/>
        </w:rPr>
        <w:t>Wytyczne dostępne na stronie internetowej placówki.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i/>
          <w:i/>
          <w:iCs/>
        </w:rPr>
      </w:pPr>
      <w:r>
        <w:rPr>
          <w:rFonts w:cs="Calibri"/>
          <w:i/>
          <w:iCs/>
        </w:rPr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>Oświadczam,</w:t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 xml:space="preserve">że znam warunki korzystania z opieki przedszkolnej w czasie epidemii </w:t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 xml:space="preserve">i wnioskuję o wznowienie opieki przedszkolnej </w:t>
      </w:r>
    </w:p>
    <w:p>
      <w:pPr>
        <w:pStyle w:val="Menfont"/>
        <w:jc w:val="center"/>
        <w:rPr>
          <w:rFonts w:ascii="Times New Roman" w:hAnsi="Times New Roman" w:cs="Calibri"/>
          <w:b/>
          <w:b/>
          <w:bCs/>
        </w:rPr>
      </w:pPr>
      <w:r>
        <w:rPr>
          <w:rFonts w:cs="Calibri" w:ascii="Times New Roman" w:hAnsi="Times New Roman"/>
          <w:b/>
          <w:bCs/>
        </w:rPr>
        <w:t>dla</w:t>
      </w:r>
    </w:p>
    <w:p>
      <w:pPr>
        <w:pStyle w:val="Menfont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Menfont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Menfont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>........................................................................................</w:t>
      </w:r>
    </w:p>
    <w:p>
      <w:pPr>
        <w:pStyle w:val="Normal"/>
        <w:rPr>
          <w:rFonts w:ascii="Times New Roman" w:hAnsi="Times New Roman" w:cs="Calibri"/>
          <w:i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>Imię i nazwisko dziecka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Zobowiązuję się do przestrzegania następujących zasad opieki przedszkolnej w okresie epidemii: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1"/>
          <w:numId w:val="1"/>
        </w:numP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  <w:t>Placówka wychowania przedszkolnego będzie czynna w godzinach 7.00-16.00.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cs="Calibri"/>
          <w:color w:val="00000A"/>
          <w:sz w:val="22"/>
          <w:szCs w:val="22"/>
        </w:rPr>
        <w:t xml:space="preserve">Pracownik przedszkola </w:t>
      </w:r>
      <w:r>
        <w:rPr>
          <w:rFonts w:cs="Calibri"/>
          <w:sz w:val="22"/>
          <w:szCs w:val="22"/>
        </w:rPr>
        <w:t xml:space="preserve">ma prawo odmówić przyjęcia opieki nad dzieckiem, </w:t>
        <w:br/>
        <w:t xml:space="preserve">u którego stwierdzi objawy chorobowe. </w:t>
      </w:r>
    </w:p>
    <w:p>
      <w:pPr>
        <w:pStyle w:val="Normal"/>
        <w:numPr>
          <w:ilvl w:val="1"/>
          <w:numId w:val="1"/>
        </w:numP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Nie może korzystać z opieki przedszkolnej dziecko, które mieszka wspólnie </w:t>
        <w:br/>
        <w:t>z osobą przebywającą na kwarantannie lub izolacji w warunkach domowych.</w:t>
      </w:r>
    </w:p>
    <w:p>
      <w:pPr>
        <w:pStyle w:val="Normal"/>
        <w:numPr>
          <w:ilvl w:val="1"/>
          <w:numId w:val="1"/>
        </w:numP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  <w:t>Nie może przyprowadzać i odbierać dziecka osoba z objawami choroby, przebywająca na kwarantannie lub izolacji w warunkach domowych.</w:t>
      </w:r>
    </w:p>
    <w:p>
      <w:pPr>
        <w:pStyle w:val="Normal"/>
        <w:numPr>
          <w:ilvl w:val="1"/>
          <w:numId w:val="1"/>
        </w:numPr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  <w:t>Dziecko, u którego w czasie opieki przedszkolnej stwierdzono niepokojące objawy chorobowe, do czasu odebrania przez rodziców jest izolowane.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</w:rPr>
      </w:pPr>
      <w:r>
        <w:rPr/>
        <w:t>Dziecko nie może przynosić żadnych zabawek i przedmiotów z domu.</w:t>
      </w:r>
    </w:p>
    <w:p>
      <w:pPr>
        <w:pStyle w:val="Normal"/>
        <w:numPr>
          <w:ilvl w:val="1"/>
          <w:numId w:val="1"/>
        </w:numPr>
        <w:rPr>
          <w:rFonts w:ascii="Times New Roman" w:hAnsi="Times New Roman"/>
        </w:rPr>
      </w:pPr>
      <w:r>
        <w:rPr/>
        <w:t>Osoby przyprowadzające i odbierające  dzieci z placówki wychowania przedszkolnego są zobowiązane do przestrzegania reżimu sanitarnego, w tym w szczególności:</w:t>
      </w:r>
    </w:p>
    <w:p>
      <w:pPr>
        <w:pStyle w:val="Normal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/>
        <w:t>1a)  osłaniania ust i nosa;</w:t>
      </w:r>
    </w:p>
    <w:p>
      <w:pPr>
        <w:pStyle w:val="Normal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/>
        <w:t xml:space="preserve"> </w:t>
      </w:r>
      <w:r>
        <w:rPr/>
        <w:t>1b)  zachowania 2 m dystansu w stosunku do innych dzieci i osób przebywających w otoczeniu;</w:t>
      </w:r>
    </w:p>
    <w:p>
      <w:pPr>
        <w:pStyle w:val="Normal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/>
        <w:t>1c) częstego dezynfekowania dłoni;</w:t>
      </w:r>
    </w:p>
    <w:p>
      <w:pPr>
        <w:pStyle w:val="Normal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/>
        <w:t>1d) korzystania z jednorazowych rękawiczek ochronnych.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t>........</w:t>
      </w:r>
      <w:r>
        <w:rPr>
          <w:sz w:val="22"/>
          <w:szCs w:val="22"/>
        </w:rPr>
        <w:t>.........................</w:t>
        <w:tab/>
        <w:tab/>
        <w:tab/>
        <w:t>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Data </w:t>
        <w:tab/>
        <w:tab/>
        <w:tab/>
        <w:tab/>
        <w:tab/>
        <w:tab/>
        <w:t>Podpis rodziców /opiekunów prawnych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Jednym z istotnych warunków szybkiego wykrywania objawów Covid-19 jest pomiar temperatury ciała. W tym przypadku wymagana jest zgoda rodziców. W</w:t>
      </w:r>
      <w:r>
        <w:rPr>
          <w:rFonts w:cs="Calibri"/>
          <w:color w:val="00000A"/>
          <w:sz w:val="22"/>
          <w:szCs w:val="22"/>
        </w:rPr>
        <w:t xml:space="preserve"> przypadku nie wyrażenia zgody na pomiar temperatury Dyrektor nie przyjmie</w:t>
      </w:r>
      <w:bookmarkStart w:id="1" w:name="_GoBack"/>
      <w:bookmarkEnd w:id="1"/>
      <w:r>
        <w:rPr>
          <w:rFonts w:cs="Calibri"/>
          <w:color w:val="00000A"/>
          <w:sz w:val="22"/>
          <w:szCs w:val="22"/>
        </w:rPr>
        <w:t xml:space="preserve"> dziecka do placówki.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Wyrażam zgodę / nie wyrażam zgody* na mierzenie temperatury ciała </w:t>
        <w:br/>
        <w:t>mojego dziecka</w:t>
      </w:r>
    </w:p>
    <w:p>
      <w:pPr>
        <w:pStyle w:val="ListParagraph"/>
        <w:jc w:val="center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 przypadku wystąpienia niepokojących objawów chorobowych.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/>
          <w:b/>
          <w:bCs/>
          <w:sz w:val="24"/>
          <w:szCs w:val="24"/>
        </w:rPr>
        <w:t>*</w:t>
      </w:r>
      <w:r>
        <w:rPr>
          <w:rFonts w:cs="Calibri"/>
          <w:i/>
          <w:iCs/>
          <w:sz w:val="16"/>
          <w:szCs w:val="16"/>
        </w:rPr>
        <w:t>skreśl niewłaściwe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/>
        </w:rPr>
        <w:t>.................................</w:t>
        <w:tab/>
        <w:tab/>
        <w:tab/>
        <w:t>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Data </w:t>
        <w:tab/>
        <w:tab/>
        <w:tab/>
        <w:tab/>
        <w:tab/>
      </w:r>
      <w:bookmarkStart w:id="2" w:name="__DdeLink__681_1219770284"/>
      <w:r>
        <w:rPr>
          <w:rFonts w:cs="Calibri"/>
          <w:i/>
          <w:iCs/>
          <w:sz w:val="22"/>
          <w:szCs w:val="22"/>
        </w:rPr>
        <w:t>Podpis rodziców/opiekunów prawnych</w:t>
      </w:r>
      <w:bookmarkEnd w:id="2"/>
      <w:r>
        <w:rPr>
          <w:rFonts w:cs="Calibri"/>
          <w:i/>
          <w:iCs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Zgodnie z wytycznymi placówka pełniąca opiekę przedszkolną zobowiązana jest ustalić warunki szybkiej komunikacji z rodzicami/opiekunami </w:t>
      </w:r>
      <w:r>
        <w:rPr>
          <w:rFonts w:cs="Calibri"/>
          <w:color w:val="00000A"/>
          <w:sz w:val="22"/>
          <w:szCs w:val="22"/>
        </w:rPr>
        <w:t>prawnymi</w:t>
      </w:r>
      <w:r>
        <w:rPr>
          <w:rFonts w:cs="Calibri"/>
          <w:color w:val="FF0000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w przypadku wystąpienia u dziecka niepokojących objawów chorobowych. Proszę o podanie danych do kontaktu w przypadku wystąpienia u dziecka objawów chorobowych. </w:t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W w:w="8345" w:type="dxa"/>
        <w:jc w:val="left"/>
        <w:tblInd w:w="6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181"/>
        <w:gridCol w:w="1915"/>
        <w:gridCol w:w="3249"/>
      </w:tblGrid>
      <w:tr>
        <w:trPr>
          <w:trHeight w:val="653" w:hRule="atLeast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Nr telefonu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email</w:t>
            </w:r>
          </w:p>
        </w:tc>
      </w:tr>
      <w:tr>
        <w:trPr>
          <w:trHeight w:val="474" w:hRule="atLeast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cs="Calibri"/>
        </w:rPr>
        <w:t>.......................................</w:t>
        <w:tab/>
        <w:tab/>
        <w:tab/>
        <w:t xml:space="preserve">                                      .......................................</w:t>
      </w:r>
      <w:bookmarkStart w:id="3" w:name="_Hlk39225715"/>
      <w:bookmarkEnd w:id="3"/>
      <w:r>
        <w:rPr>
          <w:rFonts w:cs="Calibri"/>
        </w:rPr>
        <w:t xml:space="preserve"> </w:t>
      </w:r>
      <w:r>
        <w:rPr>
          <w:rFonts w:cs="Calibri"/>
          <w:sz w:val="22"/>
          <w:szCs w:val="22"/>
        </w:rPr>
        <w:t xml:space="preserve">   </w:t>
      </w:r>
      <w:r>
        <w:rPr>
          <w:rFonts w:cs="Calibri"/>
          <w:i/>
          <w:iCs/>
          <w:sz w:val="22"/>
          <w:szCs w:val="22"/>
        </w:rPr>
        <w:t xml:space="preserve">Data                                                                                                   </w:t>
      </w:r>
      <w:r>
        <w:rPr>
          <w:rFonts w:cs="Calibri"/>
          <w:i/>
          <w:iCs/>
          <w:color w:val="FF0000"/>
          <w:sz w:val="22"/>
          <w:szCs w:val="22"/>
        </w:rPr>
        <w:t xml:space="preserve">          </w:t>
      </w:r>
      <w:r>
        <w:rPr>
          <w:rFonts w:cs="Calibri"/>
          <w:i/>
          <w:iCs/>
          <w:color w:val="00000A"/>
          <w:sz w:val="22"/>
          <w:szCs w:val="22"/>
        </w:rPr>
        <w:t xml:space="preserve">Podpis rodziców/opiekunów prawnych 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Calibri"/>
          <w:bCs/>
          <w:color w:val="00000A"/>
          <w:sz w:val="22"/>
          <w:szCs w:val="22"/>
        </w:rPr>
      </w:pPr>
      <w:r>
        <w:rPr>
          <w:rFonts w:cs="Calibri"/>
          <w:bCs/>
          <w:color w:val="00000A"/>
          <w:sz w:val="22"/>
          <w:szCs w:val="22"/>
        </w:rPr>
        <w:t>Placówka zapewnia niezbędne środki bezpieczeństwa i higieny osobistej, jednak nie ponosi odpowiedzialności za ewentualne przypadki zakażań.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Calibri"/>
          <w:bCs/>
          <w:color w:val="00000A"/>
          <w:sz w:val="22"/>
          <w:szCs w:val="22"/>
        </w:rPr>
        <w:t xml:space="preserve">        </w:t>
      </w:r>
      <w:r>
        <w:rPr>
          <w:rFonts w:cs="Calibri"/>
          <w:bCs/>
          <w:color w:val="00000A"/>
          <w:sz w:val="22"/>
          <w:szCs w:val="22"/>
        </w:rPr>
        <w:t>Oświadczam, że jestem świadomy ryzyka zakażenia COVID-19 i ograniczeń pobytu dziecka w       przedszkolu w okresie epidemii oraz zobowiązuję się  do bezwzględnego przestrzegania zasad funkcjonowania Przedszkola w tym okresie.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/>
        </w:rPr>
        <w:t>.................................</w:t>
        <w:tab/>
      </w:r>
      <w:r>
        <w:rPr>
          <w:rFonts w:cs="Calibri"/>
          <w:sz w:val="22"/>
          <w:szCs w:val="22"/>
        </w:rPr>
        <w:tab/>
        <w:tab/>
        <w:t>..............................................................................</w:t>
      </w:r>
    </w:p>
    <w:p>
      <w:pPr>
        <w:pStyle w:val="Normal"/>
        <w:rPr>
          <w:rFonts w:ascii="Times New Roman" w:hAnsi="Times New Roman" w:cs="Calibri"/>
          <w:i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Data </w:t>
        <w:tab/>
        <w:tab/>
        <w:tab/>
        <w:t xml:space="preserve">                            Podpis rodziców /opiekunów prawnych składającego oświadczenie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Pouczenie:</w:t>
      </w:r>
    </w:p>
    <w:p>
      <w:pPr>
        <w:pStyle w:val="Normal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Dyrektor w terminie 2 dni od dnia złożenia wniosku przekaże informację o możliwości wznowienia opieki przedszkolnej dla dziecka korzystając z danych kontaktowych podanych we wniosku.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W załączeniu klauzula RODO</w:t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Normal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Normal"/>
        <w:rPr/>
      </w:pPr>
      <w:r>
        <w:rPr/>
        <w:t xml:space="preserve">  </w:t>
      </w:r>
      <w:r>
        <w:rPr>
          <w:b w:val="false"/>
          <w:bCs w:val="false"/>
          <w:sz w:val="22"/>
          <w:szCs w:val="22"/>
        </w:rPr>
        <w:t xml:space="preserve">                      </w:t>
      </w: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INFORMACJA O PRZETWARZANIU DANYCH OSOBOWYCH </w:t>
      </w:r>
    </w:p>
    <w:p>
      <w:pPr>
        <w:pStyle w:val="Normal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informujemy: </w:t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 w:ascii="Times New Roman" w:hAnsi="Times New Roman"/>
          <w:b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Kto jest administratorem danych osobowych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eastAsia="Times New Roman" w:cs="Arial"/>
                <w:color w:val="auto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color w:val="auto"/>
                <w:sz w:val="22"/>
                <w:szCs w:val="22"/>
              </w:rPr>
              <w:t xml:space="preserve">Administratorem Państwa danych osobowych oraz danych osobowych Państwa dzieci jest Przedszkole nr 1 im Misia Uszatka w Nowym Tomyślu, ul. Barteckiego 5, 64-300 Nowy Tomyśl.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kim można się kontaktować w sprawie przetwarzania danych osobowych?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wszystkich sprawach związanych z ochroną i przetwarzaniem danych osobowych mogą się Państwo kontaktować z Inspektorem Ochrony Danych. 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Kontakt:</w:t>
            </w:r>
            <w:hyperlink r:id="rId2">
              <w:r>
                <w:rPr>
                  <w:rStyle w:val="Czeinternetowe"/>
                  <w:rFonts w:cs="Calibri;Calibri"/>
                  <w:color w:val="000000"/>
                  <w:sz w:val="22"/>
                  <w:szCs w:val="22"/>
                  <w:u w:val="none"/>
                </w:rPr>
                <w:t>inspektor.rodont@gmail.com</w:t>
              </w:r>
            </w:hyperlink>
            <w:r>
              <w:rPr/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jakim celu i na jakiej podstawie będą przetwarzane dane osobowe?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 xml:space="preserve">Dane osobowe będą przetwarzane na podstawie obowiązku prawnego ciążącego na Administratorze </w:t>
            </w:r>
            <w:r>
              <w:rPr>
                <w:b/>
                <w:bCs/>
                <w:sz w:val="22"/>
                <w:szCs w:val="22"/>
              </w:rPr>
              <w:t>(art. 6 ust. 1 lit. c i d oraz art. 9 ust. 2 lit. i RODO)</w:t>
            </w:r>
            <w:r>
              <w:rPr>
                <w:sz w:val="22"/>
                <w:szCs w:val="22"/>
              </w:rPr>
              <w:t xml:space="preserve">, w związku z przepisami m. in. Prawa oświatowego, ustawy o systemie oświaty i aktów wykonawczych do tych ustaw, statutu jednostki, a także ustawy o szczególnych rozwiązaniach związanych z zapobieganiem, przeciwdziałaniem i zwalczaniem COVID-19, w szczególności w celach związanych z działaniami podejmowanymi w zakresie przeciwdziałania pandemii koronawirusa (COVID-2019) i zagwarantowania bezpieczeństwa, tj.: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realizacji wychowania przedszkolnego, w tym w stosunku do dzieci niepełnosprawnych, w specjalnych warunkach sanitarnych,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zapewnienia bezpieczeństwa i higieny oraz wyjaśniania ewentualnych wypadków osób pozostających pod opieką jednostki, w szczególności związanych z epidemią korona wirusa,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zapewnienia odpowiednio wyposażonych pomieszczeń do nauczania, wychowania i opieki, miejsca do spożywania posiłków, placu zabaw, pomieszczeń sanitarno- higienicznych oraz szatni, w szczególności w specjalnych warunkach sanitarnych,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Przez jaki okres będą przechowywane dane osobowe?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Komu mogą być przekazywane dane osobowe?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Dane osobowe mogą zostać przekazane podmiotom, z którymi współpracuje Administrator, tj.: podmiotom, z którymi administrator zawarł umowę powierzenia przetwarzania danych oraz podmiotom uprawnionym do tego na mocy odrębnych przepisów prawa, w tym właściwej stacji sanitarno-epidemiologicznej.</w:t>
            </w:r>
          </w:p>
          <w:p>
            <w:pPr>
              <w:pStyle w:val="Defaul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Jakie prawa przysługują w związku z ochroną danych osobowych?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Osoby, których dane dotyczą, mają prawo do: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dostępu do treści danych osobowych;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żądania sprostowania danych osobowych, które są nieprawidłowe;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żądania usunięcia danych osobowych, gdy: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dane nie są niezbędne do celów, dla których zostały zebrane,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dane przetwarzane są niezgodnie z prawem;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żądania ograniczenia przetwarzania, gdy: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osoby te kwestionują prawidłowość danych osobowych,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Administrator nie potrzebuje już danych osobowych do celów przetwarzania, ale są one potrzebne osobom, których dane dotyczą, do ustalenia, dochodzenia lub obrony roszczeń. 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Przysługuje Państwu również prawo do wniesienia skargi do organu nadzorczego, tj. Prezesa Urzędu Ochrony Danych Osobowych.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Czy dane osobowe są przekazywane poza EOG?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sz w:val="22"/>
                <w:szCs w:val="22"/>
              </w:rPr>
              <w:t xml:space="preserve">Administrator nie przesyła danych osobowych do krajów spoza Europejskiego Obszaru Gospodarczego (EOG).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Czy dane osobowe wykorzystuje się do profilowania?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osobowe nie są wykorzystywane do zautomatyzowanego podejmowania decyzji, w tym do profilowania. 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Czy podawanie danych osobowych jest konieczne?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Podanie przez Państwa danych osobowych jest niezbędne, by umożliwić realizację wychowania przedszkolnego w specjalnych warunkach sanitarnych i jest warunkiem wejścia na teren administratora danych.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>
                <w:rFonts w:ascii="Times New Roman" w:hAnsi="Times New Roman"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>
                <w:rFonts w:ascii="Times New Roman" w:hAnsi="Times New Roman"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</w:r>
          </w:p>
        </w:tc>
      </w:tr>
    </w:tbl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p>
      <w:pPr>
        <w:pStyle w:val="Punkty"/>
        <w:suppressAutoHyphens w:val="false"/>
        <w:spacing w:lineRule="auto" w:line="240" w:before="0" w:after="0"/>
        <w:jc w:val="both"/>
        <w:rPr>
          <w:rFonts w:ascii="Times New Roman" w:hAnsi="Times New Roman" w:cs="Calibri"/>
          <w:bCs/>
          <w:sz w:val="22"/>
          <w:szCs w:val="22"/>
        </w:rPr>
      </w:pPr>
      <w:r>
        <w:rPr>
          <w:rFonts w:cs="Calibri" w:ascii="Times New Roman" w:hAnsi="Times New Roman"/>
          <w:bCs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Proxima Nov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Sim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unkty">
    <w:name w:val="punkty"/>
    <w:basedOn w:val="Normal"/>
    <w:qFormat/>
    <w:pPr>
      <w:numPr>
        <w:ilvl w:val="0"/>
        <w:numId w:val="0"/>
      </w:numPr>
      <w:suppressAutoHyphens w:val="true"/>
      <w:spacing w:lineRule="atLeast" w:line="100" w:before="120" w:after="0"/>
    </w:pPr>
    <w:rPr>
      <w:rFonts w:ascii="Proxima Nova" w:hAnsi="Proxima Nova" w:eastAsia="Times New Roman" w:cs="Arial"/>
      <w:sz w:val="24"/>
      <w:szCs w:val="24"/>
      <w:lang w:eastAsia="ar-SA"/>
    </w:rPr>
  </w:style>
  <w:style w:type="paragraph" w:styleId="Menfont">
    <w:name w:val="men fon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spacing w:lineRule="auto" w:line="240" w:before="0" w:after="0"/>
      <w:ind w:left="720" w:right="0" w:hanging="0"/>
    </w:pPr>
    <w:rPr>
      <w:rFonts w:cs="Calibri"/>
    </w:rPr>
  </w:style>
  <w:style w:type="paragraph" w:styleId="Default">
    <w:name w:val="Default"/>
    <w:basedOn w:val="Normal"/>
    <w:qFormat/>
    <w:pPr>
      <w:autoSpaceDE w:val="false"/>
      <w:bidi w:val="0"/>
      <w:spacing w:lineRule="atLeast" w:line="100" w:before="0" w:after="0"/>
      <w:jc w:val="left"/>
    </w:pPr>
    <w:rPr>
      <w:rFonts w:ascii="Arial" w:hAnsi="Arial" w:eastAsia="Arial" w:cs="Arial"/>
      <w:color w:val="000000"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.rodont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LibreOffice/6.1.1.2$Windows_X86_64 LibreOffice_project/5d19a1bfa650b796764388cd8b33a5af1f5baa1b</Application>
  <Pages>6</Pages>
  <Words>1057</Words>
  <CharactersWithSpaces>8929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2020-05-26T07:46:38Z</dcterms:created>
  <dc:creator>Dorota Piechota</dc:creator>
  <dc:description/>
  <dc:language>pl-PL</dc:language>
  <cp:lastModifiedBy>Dorota Piechota</cp:lastModifiedBy>
  <dcterms:modified xsi:type="dcterms:W3CDTF">2020-05-26T10:25:00Z</dcterms:modified>
  <cp:revision>4</cp:revision>
  <dc:subject/>
  <dc:title/>
</cp:coreProperties>
</file>